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93"/>
        <w:ind w:left="100" w:right="0" w:firstLine="0"/>
        <w:jc w:val="both"/>
        <w:rPr>
          <w:sz w:val="20"/>
        </w:rPr>
      </w:pPr>
      <w:r>
        <w:rPr>
          <w:sz w:val="20"/>
        </w:rPr>
        <w:t>Vážený</w:t>
      </w:r>
      <w:r>
        <w:rPr>
          <w:spacing w:val="-6"/>
          <w:sz w:val="20"/>
        </w:rPr>
        <w:t> </w:t>
      </w:r>
      <w:r>
        <w:rPr>
          <w:sz w:val="20"/>
        </w:rPr>
        <w:t>pane</w:t>
      </w:r>
      <w:r>
        <w:rPr>
          <w:spacing w:val="-7"/>
          <w:sz w:val="20"/>
        </w:rPr>
        <w:t> </w:t>
      </w:r>
      <w:r>
        <w:rPr>
          <w:sz w:val="20"/>
        </w:rPr>
        <w:t>řediteli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5"/>
          <w:sz w:val="20"/>
        </w:rPr>
        <w:t> </w:t>
      </w:r>
      <w:r>
        <w:rPr>
          <w:sz w:val="20"/>
        </w:rPr>
        <w:t>Vážená</w:t>
      </w:r>
      <w:r>
        <w:rPr>
          <w:spacing w:val="-7"/>
          <w:sz w:val="20"/>
        </w:rPr>
        <w:t> </w:t>
      </w:r>
      <w:r>
        <w:rPr>
          <w:sz w:val="20"/>
        </w:rPr>
        <w:t>paní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ředitelko,</w:t>
      </w:r>
    </w:p>
    <w:p>
      <w:pPr>
        <w:spacing w:line="360" w:lineRule="auto" w:before="116"/>
        <w:ind w:left="100" w:right="261" w:firstLine="0"/>
        <w:jc w:val="both"/>
        <w:rPr>
          <w:sz w:val="20"/>
        </w:rPr>
      </w:pPr>
      <w:r>
        <w:rPr>
          <w:sz w:val="20"/>
        </w:rPr>
        <w:t>tímto Vás žádám o</w:t>
      </w:r>
      <w:r>
        <w:rPr>
          <w:spacing w:val="-1"/>
          <w:sz w:val="20"/>
        </w:rPr>
        <w:t> </w:t>
      </w:r>
      <w:r>
        <w:rPr>
          <w:sz w:val="20"/>
        </w:rPr>
        <w:t>náhradu újmy /</w:t>
      </w:r>
      <w:r>
        <w:rPr>
          <w:spacing w:val="-1"/>
          <w:sz w:val="20"/>
        </w:rPr>
        <w:t> </w:t>
      </w:r>
      <w:r>
        <w:rPr>
          <w:sz w:val="20"/>
        </w:rPr>
        <w:t>škody,</w:t>
      </w:r>
      <w:r>
        <w:rPr>
          <w:spacing w:val="-1"/>
          <w:sz w:val="20"/>
        </w:rPr>
        <w:t> </w:t>
      </w:r>
      <w:r>
        <w:rPr>
          <w:sz w:val="20"/>
        </w:rPr>
        <w:t>ke</w:t>
      </w:r>
      <w:r>
        <w:rPr>
          <w:spacing w:val="-1"/>
          <w:sz w:val="20"/>
        </w:rPr>
        <w:t> </w:t>
      </w:r>
      <w:r>
        <w:rPr>
          <w:sz w:val="20"/>
        </w:rPr>
        <w:t>které došlo dne</w:t>
      </w:r>
      <w:r>
        <w:rPr>
          <w:spacing w:val="-1"/>
          <w:sz w:val="20"/>
        </w:rPr>
        <w:t> </w:t>
      </w:r>
      <w:r>
        <w:rPr>
          <w:sz w:val="20"/>
        </w:rPr>
        <w:t>………………………………………………………………. během</w:t>
      </w:r>
      <w:r>
        <w:rPr>
          <w:spacing w:val="-7"/>
          <w:sz w:val="20"/>
        </w:rPr>
        <w:t> </w:t>
      </w:r>
      <w:r>
        <w:rPr>
          <w:sz w:val="20"/>
        </w:rPr>
        <w:t>vyučování</w:t>
      </w:r>
      <w:r>
        <w:rPr>
          <w:spacing w:val="-8"/>
          <w:sz w:val="20"/>
        </w:rPr>
        <w:t> </w:t>
      </w:r>
      <w:r>
        <w:rPr>
          <w:sz w:val="20"/>
        </w:rPr>
        <w:t>v/ve</w:t>
      </w:r>
      <w:r>
        <w:rPr>
          <w:spacing w:val="-8"/>
          <w:sz w:val="20"/>
        </w:rPr>
        <w:t> </w:t>
      </w:r>
      <w:r>
        <w:rPr>
          <w:sz w:val="20"/>
        </w:rPr>
        <w:t>(místo</w:t>
      </w:r>
      <w:r>
        <w:rPr>
          <w:spacing w:val="-8"/>
          <w:sz w:val="20"/>
        </w:rPr>
        <w:t> </w:t>
      </w:r>
      <w:r>
        <w:rPr>
          <w:sz w:val="20"/>
        </w:rPr>
        <w:t>události)</w:t>
      </w:r>
      <w:r>
        <w:rPr>
          <w:spacing w:val="-5"/>
          <w:sz w:val="20"/>
        </w:rPr>
        <w:t> </w:t>
      </w:r>
      <w:r>
        <w:rPr>
          <w:sz w:val="20"/>
        </w:rPr>
        <w:t>…………………………………………………………………………………………. kde</w:t>
      </w:r>
      <w:r>
        <w:rPr>
          <w:spacing w:val="-7"/>
          <w:sz w:val="20"/>
        </w:rPr>
        <w:t> </w:t>
      </w:r>
      <w:r>
        <w:rPr>
          <w:sz w:val="20"/>
        </w:rPr>
        <w:t>můj</w:t>
      </w:r>
      <w:r>
        <w:rPr>
          <w:spacing w:val="-5"/>
          <w:sz w:val="20"/>
        </w:rPr>
        <w:t> </w:t>
      </w:r>
      <w:r>
        <w:rPr>
          <w:sz w:val="20"/>
        </w:rPr>
        <w:t>syn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spacing w:val="-6"/>
          <w:sz w:val="20"/>
        </w:rPr>
        <w:t> </w:t>
      </w:r>
      <w:r>
        <w:rPr>
          <w:sz w:val="20"/>
        </w:rPr>
        <w:t>dcera</w:t>
      </w:r>
      <w:r>
        <w:rPr>
          <w:spacing w:val="-6"/>
          <w:sz w:val="20"/>
        </w:rPr>
        <w:t> </w:t>
      </w:r>
      <w:r>
        <w:rPr>
          <w:sz w:val="20"/>
        </w:rPr>
        <w:t>(jméno)</w:t>
      </w:r>
      <w:r>
        <w:rPr>
          <w:spacing w:val="-5"/>
          <w:sz w:val="20"/>
        </w:rPr>
        <w:t> </w:t>
      </w:r>
      <w:r>
        <w:rPr>
          <w:sz w:val="20"/>
        </w:rPr>
        <w:t>……………………………………………………………………………………………………… (stručný</w:t>
      </w:r>
      <w:r>
        <w:rPr>
          <w:spacing w:val="-10"/>
          <w:sz w:val="20"/>
        </w:rPr>
        <w:t> </w:t>
      </w:r>
      <w:r>
        <w:rPr>
          <w:sz w:val="20"/>
        </w:rPr>
        <w:t>popis</w:t>
      </w:r>
      <w:r>
        <w:rPr>
          <w:spacing w:val="-9"/>
          <w:sz w:val="20"/>
        </w:rPr>
        <w:t> </w:t>
      </w:r>
      <w:r>
        <w:rPr>
          <w:sz w:val="20"/>
        </w:rPr>
        <w:t>události)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……………………………………………………………………………………………………………</w:t>
      </w: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</w:t>
      </w:r>
    </w:p>
    <w:p>
      <w:pPr>
        <w:spacing w:before="115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</w:t>
      </w:r>
    </w:p>
    <w:p>
      <w:pPr>
        <w:spacing w:before="116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2"/>
      </w:pPr>
      <w:r>
        <w:rPr>
          <w:spacing w:val="-2"/>
          <w:u w:val="single"/>
        </w:rPr>
        <w:t>Přikládám</w:t>
      </w:r>
    </w:p>
    <w:p>
      <w:pPr>
        <w:spacing w:before="116"/>
        <w:ind w:left="100" w:right="0" w:firstLine="0"/>
        <w:jc w:val="lef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b/>
          <w:sz w:val="20"/>
        </w:rPr>
        <w:t>*</w:t>
      </w:r>
      <w:r>
        <w:rPr>
          <w:b/>
          <w:sz w:val="20"/>
          <w:vertAlign w:val="superscript"/>
        </w:rPr>
        <w:t>)</w:t>
      </w:r>
      <w:r>
        <w:rPr>
          <w:b/>
          <w:spacing w:val="-8"/>
          <w:sz w:val="20"/>
          <w:vertAlign w:val="baseline"/>
        </w:rPr>
        <w:t> </w:t>
      </w:r>
      <w:r>
        <w:rPr>
          <w:b/>
          <w:color w:val="212121"/>
          <w:sz w:val="20"/>
          <w:vertAlign w:val="baseline"/>
        </w:rPr>
        <w:t>lékařský</w:t>
      </w:r>
      <w:r>
        <w:rPr>
          <w:b/>
          <w:color w:val="212121"/>
          <w:spacing w:val="-8"/>
          <w:sz w:val="20"/>
          <w:vertAlign w:val="baseline"/>
        </w:rPr>
        <w:t> </w:t>
      </w:r>
      <w:r>
        <w:rPr>
          <w:b/>
          <w:color w:val="212121"/>
          <w:sz w:val="20"/>
          <w:vertAlign w:val="baseline"/>
        </w:rPr>
        <w:t>posudek</w:t>
      </w:r>
      <w:r>
        <w:rPr>
          <w:b/>
          <w:color w:val="212121"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o</w:t>
      </w:r>
      <w:r>
        <w:rPr>
          <w:b/>
          <w:spacing w:val="-6"/>
          <w:sz w:val="20"/>
          <w:vertAlign w:val="baseline"/>
        </w:rPr>
        <w:t> </w:t>
      </w:r>
      <w:r>
        <w:rPr>
          <w:b/>
          <w:sz w:val="20"/>
          <w:vertAlign w:val="baseline"/>
        </w:rPr>
        <w:t>hodnocení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bolesti</w:t>
      </w:r>
      <w:r>
        <w:rPr>
          <w:b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podle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nařízení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vlády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č.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276/2015</w:t>
      </w:r>
      <w:r>
        <w:rPr>
          <w:spacing w:val="-7"/>
          <w:sz w:val="20"/>
          <w:vertAlign w:val="baseline"/>
        </w:rPr>
        <w:t> </w:t>
      </w:r>
      <w:r>
        <w:rPr>
          <w:spacing w:val="-5"/>
          <w:sz w:val="20"/>
          <w:vertAlign w:val="baseline"/>
        </w:rPr>
        <w:t>Sb.</w:t>
      </w:r>
    </w:p>
    <w:p>
      <w:pPr>
        <w:spacing w:before="113"/>
        <w:ind w:left="100" w:right="0" w:firstLine="0"/>
        <w:jc w:val="lef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b/>
          <w:sz w:val="20"/>
        </w:rPr>
        <w:t>*</w:t>
      </w:r>
      <w:r>
        <w:rPr>
          <w:b/>
          <w:sz w:val="20"/>
          <w:vertAlign w:val="superscript"/>
        </w:rPr>
        <w:t>)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konečné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usnesení</w:t>
      </w:r>
      <w:r>
        <w:rPr>
          <w:b/>
          <w:spacing w:val="-5"/>
          <w:sz w:val="20"/>
          <w:vertAlign w:val="baseline"/>
        </w:rPr>
        <w:t> </w:t>
      </w:r>
      <w:r>
        <w:rPr>
          <w:b/>
          <w:sz w:val="20"/>
          <w:vertAlign w:val="baseline"/>
        </w:rPr>
        <w:t>PČR</w:t>
      </w:r>
      <w:r>
        <w:rPr>
          <w:b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(v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případě</w:t>
      </w:r>
      <w:r>
        <w:rPr>
          <w:spacing w:val="-8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odcizení)</w:t>
      </w:r>
    </w:p>
    <w:p>
      <w:pPr>
        <w:spacing w:before="116"/>
        <w:ind w:left="100" w:right="0" w:firstLine="0"/>
        <w:jc w:val="left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b/>
          <w:sz w:val="20"/>
        </w:rPr>
        <w:t>*</w:t>
      </w:r>
      <w:r>
        <w:rPr>
          <w:b/>
          <w:sz w:val="20"/>
          <w:vertAlign w:val="superscript"/>
        </w:rPr>
        <w:t>)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nabývací</w:t>
      </w:r>
      <w:r>
        <w:rPr>
          <w:b/>
          <w:spacing w:val="-8"/>
          <w:sz w:val="20"/>
          <w:vertAlign w:val="baseline"/>
        </w:rPr>
        <w:t> </w:t>
      </w:r>
      <w:r>
        <w:rPr>
          <w:b/>
          <w:sz w:val="20"/>
          <w:vertAlign w:val="baseline"/>
        </w:rPr>
        <w:t>doklady</w:t>
      </w:r>
      <w:r>
        <w:rPr>
          <w:b/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(paragon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datem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nebo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daňový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doklad)</w:t>
      </w:r>
    </w:p>
    <w:p>
      <w:pPr>
        <w:pStyle w:val="Heading2"/>
        <w:spacing w:before="115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1"/>
        </w:rPr>
        <w:t> </w:t>
      </w:r>
      <w:r>
        <w:rPr/>
        <w:t>*</w:t>
      </w:r>
      <w:r>
        <w:rPr>
          <w:vertAlign w:val="superscript"/>
        </w:rPr>
        <w:t>)</w:t>
      </w:r>
      <w:r>
        <w:rPr>
          <w:spacing w:val="-5"/>
          <w:vertAlign w:val="baseline"/>
        </w:rPr>
        <w:t> </w:t>
      </w:r>
      <w:r>
        <w:rPr>
          <w:vertAlign w:val="baseline"/>
        </w:rPr>
        <w:t>účet</w:t>
      </w:r>
      <w:r>
        <w:rPr>
          <w:spacing w:val="-4"/>
          <w:vertAlign w:val="baseline"/>
        </w:rPr>
        <w:t> </w:t>
      </w:r>
      <w:r>
        <w:rPr>
          <w:vertAlign w:val="baseline"/>
        </w:rPr>
        <w:t>za</w:t>
      </w:r>
      <w:r>
        <w:rPr>
          <w:spacing w:val="-6"/>
          <w:vertAlign w:val="baseline"/>
        </w:rPr>
        <w:t> </w:t>
      </w:r>
      <w:r>
        <w:rPr>
          <w:vertAlign w:val="baseline"/>
        </w:rPr>
        <w:t>opravu</w:t>
      </w:r>
      <w:r>
        <w:rPr>
          <w:spacing w:val="-6"/>
          <w:vertAlign w:val="baseline"/>
        </w:rPr>
        <w:t> </w:t>
      </w:r>
      <w:r>
        <w:rPr>
          <w:vertAlign w:val="baseline"/>
        </w:rPr>
        <w:t>poškozené</w:t>
      </w:r>
      <w:r>
        <w:rPr>
          <w:spacing w:val="-6"/>
          <w:vertAlign w:val="baseline"/>
        </w:rPr>
        <w:t> </w:t>
      </w:r>
      <w:r>
        <w:rPr>
          <w:spacing w:val="-4"/>
          <w:vertAlign w:val="baseline"/>
        </w:rPr>
        <w:t>věci</w:t>
      </w:r>
    </w:p>
    <w:p>
      <w:pPr>
        <w:spacing w:before="116"/>
        <w:ind w:left="100" w:right="0" w:firstLine="0"/>
        <w:jc w:val="left"/>
        <w:rPr>
          <w:b/>
          <w:sz w:val="20"/>
        </w:rPr>
      </w:pPr>
      <w:r>
        <w:rPr>
          <w:rFonts w:ascii="Wingdings" w:hAnsi="Wingdings"/>
          <w:sz w:val="20"/>
        </w:rPr>
        <w:t></w:t>
      </w:r>
      <w:r>
        <w:rPr>
          <w:b/>
          <w:sz w:val="20"/>
        </w:rPr>
        <w:t>*</w:t>
      </w:r>
      <w:r>
        <w:rPr>
          <w:b/>
          <w:sz w:val="20"/>
          <w:vertAlign w:val="superscript"/>
        </w:rPr>
        <w:t>)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z w:val="20"/>
          <w:vertAlign w:val="baseline"/>
        </w:rPr>
        <w:t>jiné</w:t>
      </w:r>
      <w:r>
        <w:rPr>
          <w:b/>
          <w:spacing w:val="-4"/>
          <w:sz w:val="20"/>
          <w:vertAlign w:val="baseline"/>
        </w:rPr>
        <w:t> </w:t>
      </w:r>
      <w:r>
        <w:rPr>
          <w:b/>
          <w:spacing w:val="-2"/>
          <w:sz w:val="20"/>
          <w:vertAlign w:val="baseline"/>
        </w:rPr>
        <w:t>doklady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line="393" w:lineRule="auto" w:before="0"/>
        <w:ind w:left="383" w:right="0" w:hanging="284"/>
        <w:jc w:val="left"/>
        <w:rPr>
          <w:sz w:val="20"/>
        </w:rPr>
      </w:pPr>
      <w:r>
        <w:rPr>
          <w:b/>
          <w:position w:val="8"/>
          <w:sz w:val="16"/>
        </w:rPr>
        <w:t>**)</w:t>
      </w:r>
      <w:r>
        <w:rPr>
          <w:b/>
          <w:spacing w:val="37"/>
          <w:position w:val="8"/>
          <w:sz w:val="16"/>
        </w:rPr>
        <w:t> </w:t>
      </w:r>
      <w:r>
        <w:rPr>
          <w:sz w:val="20"/>
        </w:rPr>
        <w:t>Vzhledem</w:t>
      </w:r>
      <w:r>
        <w:rPr>
          <w:spacing w:val="36"/>
          <w:sz w:val="20"/>
        </w:rPr>
        <w:t> </w:t>
      </w:r>
      <w:r>
        <w:rPr>
          <w:sz w:val="20"/>
        </w:rPr>
        <w:t>k</w:t>
      </w:r>
      <w:r>
        <w:rPr>
          <w:spacing w:val="-1"/>
          <w:sz w:val="20"/>
        </w:rPr>
        <w:t> </w:t>
      </w:r>
      <w:r>
        <w:rPr>
          <w:sz w:val="20"/>
        </w:rPr>
        <w:t>tomu,</w:t>
      </w:r>
      <w:r>
        <w:rPr>
          <w:spacing w:val="35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již</w:t>
      </w:r>
      <w:r>
        <w:rPr>
          <w:spacing w:val="37"/>
          <w:sz w:val="20"/>
        </w:rPr>
        <w:t> </w:t>
      </w:r>
      <w:r>
        <w:rPr>
          <w:sz w:val="20"/>
        </w:rPr>
        <w:t>nemám</w:t>
      </w:r>
      <w:r>
        <w:rPr>
          <w:spacing w:val="35"/>
          <w:sz w:val="20"/>
        </w:rPr>
        <w:t> </w:t>
      </w:r>
      <w:r>
        <w:rPr>
          <w:sz w:val="20"/>
        </w:rPr>
        <w:t>k dispozici</w:t>
      </w:r>
      <w:r>
        <w:rPr>
          <w:spacing w:val="37"/>
          <w:sz w:val="20"/>
        </w:rPr>
        <w:t> </w:t>
      </w:r>
      <w:r>
        <w:rPr>
          <w:sz w:val="20"/>
        </w:rPr>
        <w:t>doklady</w:t>
      </w:r>
      <w:r>
        <w:rPr>
          <w:spacing w:val="36"/>
          <w:sz w:val="20"/>
        </w:rPr>
        <w:t> </w:t>
      </w:r>
      <w:r>
        <w:rPr>
          <w:sz w:val="20"/>
        </w:rPr>
        <w:t>prokazující</w:t>
      </w:r>
      <w:r>
        <w:rPr>
          <w:spacing w:val="36"/>
          <w:sz w:val="20"/>
        </w:rPr>
        <w:t> </w:t>
      </w:r>
      <w:r>
        <w:rPr>
          <w:sz w:val="20"/>
        </w:rPr>
        <w:t>pořízení</w:t>
      </w:r>
      <w:r>
        <w:rPr>
          <w:spacing w:val="36"/>
          <w:sz w:val="20"/>
        </w:rPr>
        <w:t> </w:t>
      </w:r>
      <w:r>
        <w:rPr>
          <w:sz w:val="20"/>
        </w:rPr>
        <w:t>věci,</w:t>
      </w:r>
      <w:r>
        <w:rPr>
          <w:spacing w:val="36"/>
          <w:sz w:val="20"/>
        </w:rPr>
        <w:t> </w:t>
      </w:r>
      <w:r>
        <w:rPr>
          <w:sz w:val="20"/>
        </w:rPr>
        <w:t>prohlašuji,</w:t>
      </w:r>
      <w:r>
        <w:rPr>
          <w:spacing w:val="38"/>
          <w:sz w:val="20"/>
        </w:rPr>
        <w:t> </w:t>
      </w:r>
      <w:r>
        <w:rPr>
          <w:sz w:val="20"/>
        </w:rPr>
        <w:t>že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jednalo</w:t>
      </w:r>
      <w:r>
        <w:rPr>
          <w:spacing w:val="35"/>
          <w:sz w:val="20"/>
        </w:rPr>
        <w:t> </w:t>
      </w:r>
      <w:r>
        <w:rPr>
          <w:sz w:val="20"/>
        </w:rPr>
        <w:t>o</w:t>
      </w:r>
      <w:r>
        <w:rPr>
          <w:spacing w:val="35"/>
          <w:sz w:val="20"/>
        </w:rPr>
        <w:t> </w:t>
      </w:r>
      <w:r>
        <w:rPr>
          <w:sz w:val="20"/>
        </w:rPr>
        <w:t>níže specifikovanou ……………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196" w:lineRule="exact" w:before="0" w:after="0"/>
        <w:ind w:left="820" w:right="0" w:hanging="364"/>
        <w:jc w:val="left"/>
        <w:rPr>
          <w:rFonts w:ascii="Times New Roman" w:hAnsi="Times New Roman"/>
          <w:sz w:val="16"/>
        </w:rPr>
      </w:pPr>
      <w:r>
        <w:rPr>
          <w:sz w:val="20"/>
        </w:rPr>
        <w:t>přesný</w:t>
      </w:r>
      <w:r>
        <w:rPr>
          <w:spacing w:val="-8"/>
          <w:sz w:val="20"/>
        </w:rPr>
        <w:t> </w:t>
      </w:r>
      <w:r>
        <w:rPr>
          <w:sz w:val="20"/>
        </w:rPr>
        <w:t>popis</w:t>
      </w:r>
      <w:r>
        <w:rPr>
          <w:spacing w:val="-8"/>
          <w:sz w:val="20"/>
        </w:rPr>
        <w:t> </w:t>
      </w:r>
      <w:r>
        <w:rPr>
          <w:sz w:val="20"/>
        </w:rPr>
        <w:t>věci: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…………………………………………………………………………………………………………</w:t>
      </w:r>
    </w:p>
    <w:p>
      <w:pPr>
        <w:spacing w:before="117"/>
        <w:ind w:left="813" w:right="0" w:firstLine="0"/>
        <w:jc w:val="left"/>
        <w:rPr>
          <w:i/>
          <w:sz w:val="16"/>
        </w:rPr>
      </w:pPr>
      <w:r>
        <w:rPr>
          <w:i/>
          <w:sz w:val="16"/>
        </w:rPr>
        <w:t>(značka,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typ,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barva</w:t>
      </w:r>
      <w:r>
        <w:rPr>
          <w:i/>
          <w:spacing w:val="-3"/>
          <w:sz w:val="16"/>
        </w:rPr>
        <w:t> </w:t>
      </w:r>
      <w:r>
        <w:rPr>
          <w:i/>
          <w:spacing w:val="-4"/>
          <w:sz w:val="16"/>
        </w:rPr>
        <w:t>atp.)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1" w:after="0"/>
        <w:ind w:left="820" w:right="0" w:hanging="364"/>
        <w:jc w:val="left"/>
        <w:rPr>
          <w:rFonts w:ascii="Times New Roman" w:hAnsi="Times New Roman"/>
          <w:sz w:val="20"/>
        </w:rPr>
      </w:pPr>
      <w:r>
        <w:rPr>
          <w:sz w:val="20"/>
        </w:rPr>
        <w:t>pořizovací</w:t>
      </w:r>
      <w:r>
        <w:rPr>
          <w:spacing w:val="-11"/>
          <w:sz w:val="20"/>
        </w:rPr>
        <w:t> </w:t>
      </w:r>
      <w:r>
        <w:rPr>
          <w:sz w:val="20"/>
        </w:rPr>
        <w:t>cena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60" w:lineRule="auto" w:before="114" w:after="0"/>
        <w:ind w:left="100" w:right="252" w:firstLine="357"/>
        <w:jc w:val="left"/>
        <w:rPr>
          <w:rFonts w:ascii="Times New Roman" w:hAnsi="Times New Roman"/>
          <w:sz w:val="20"/>
        </w:rPr>
      </w:pPr>
      <w:r>
        <w:rPr>
          <w:sz w:val="20"/>
        </w:rPr>
        <w:t>datum</w:t>
      </w:r>
      <w:r>
        <w:rPr>
          <w:spacing w:val="-6"/>
          <w:sz w:val="20"/>
        </w:rPr>
        <w:t> </w:t>
      </w:r>
      <w:r>
        <w:rPr>
          <w:sz w:val="20"/>
        </w:rPr>
        <w:t>pořízení</w:t>
      </w:r>
      <w:r>
        <w:rPr>
          <w:spacing w:val="-7"/>
          <w:sz w:val="20"/>
        </w:rPr>
        <w:t> </w:t>
      </w:r>
      <w:r>
        <w:rPr>
          <w:sz w:val="20"/>
        </w:rPr>
        <w:t>(stáří</w:t>
      </w:r>
      <w:r>
        <w:rPr>
          <w:spacing w:val="-6"/>
          <w:sz w:val="20"/>
        </w:rPr>
        <w:t> </w:t>
      </w:r>
      <w:r>
        <w:rPr>
          <w:sz w:val="20"/>
        </w:rPr>
        <w:t>věci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míra</w:t>
      </w:r>
      <w:r>
        <w:rPr>
          <w:spacing w:val="-6"/>
          <w:sz w:val="20"/>
        </w:rPr>
        <w:t> </w:t>
      </w:r>
      <w:r>
        <w:rPr>
          <w:sz w:val="20"/>
        </w:rPr>
        <w:t>opotřebení)</w:t>
      </w:r>
      <w:r>
        <w:rPr>
          <w:spacing w:val="-3"/>
          <w:sz w:val="20"/>
        </w:rPr>
        <w:t> </w:t>
      </w:r>
      <w:r>
        <w:rPr>
          <w:sz w:val="20"/>
        </w:rPr>
        <w:t>………………………………………………………………………… Kontaktní e-mail: …………………………………………………………………………………………………………</w:t>
      </w:r>
    </w:p>
    <w:p>
      <w:pPr>
        <w:spacing w:line="360" w:lineRule="auto" w:before="0"/>
        <w:ind w:left="100" w:right="112" w:firstLine="0"/>
        <w:jc w:val="left"/>
        <w:rPr>
          <w:i/>
          <w:sz w:val="16"/>
        </w:rPr>
      </w:pPr>
      <w:r>
        <w:rPr>
          <w:i/>
          <w:sz w:val="16"/>
        </w:rPr>
        <w:t>(e-mail slouží především pro rychlejší komunikaci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strany pojišťovny. Na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e-mail budou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zasílány případné žádosti o doložení dodatečných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dokladů</w:t>
      </w:r>
      <w:r>
        <w:rPr>
          <w:i/>
          <w:sz w:val="16"/>
        </w:rPr>
        <w:t> k úrazu nebo Oznámení o výplatě pojistného plnění. E-mail tak může nahradit zasílání dopisů poštou).</w:t>
      </w:r>
    </w:p>
    <w:p>
      <w:pPr>
        <w:pStyle w:val="BodyText"/>
        <w:rPr>
          <w:i/>
          <w:sz w:val="18"/>
        </w:rPr>
      </w:pPr>
    </w:p>
    <w:p>
      <w:pPr>
        <w:spacing w:before="137"/>
        <w:ind w:left="100" w:right="0" w:firstLine="0"/>
        <w:jc w:val="left"/>
        <w:rPr>
          <w:sz w:val="20"/>
        </w:rPr>
      </w:pPr>
      <w:r>
        <w:rPr>
          <w:sz w:val="20"/>
        </w:rPr>
        <w:t>Pojistné</w:t>
      </w:r>
      <w:r>
        <w:rPr>
          <w:spacing w:val="-8"/>
          <w:sz w:val="20"/>
        </w:rPr>
        <w:t> </w:t>
      </w:r>
      <w:r>
        <w:rPr>
          <w:sz w:val="20"/>
        </w:rPr>
        <w:t>plnění</w:t>
      </w:r>
      <w:r>
        <w:rPr>
          <w:spacing w:val="-10"/>
          <w:sz w:val="20"/>
        </w:rPr>
        <w:t> </w:t>
      </w:r>
      <w:r>
        <w:rPr>
          <w:sz w:val="20"/>
        </w:rPr>
        <w:t>zašlete</w:t>
      </w:r>
      <w:r>
        <w:rPr>
          <w:spacing w:val="-9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i/>
          <w:sz w:val="20"/>
        </w:rPr>
        <w:t>(uveďte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zákonného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zástupce,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jestliže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poškozený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není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plnoletý)</w:t>
      </w:r>
      <w:r>
        <w:rPr>
          <w:spacing w:val="-2"/>
          <w:sz w:val="2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4"/>
        <w:jc w:val="left"/>
        <w:rPr>
          <w:rFonts w:ascii="Times New Roman" w:hAnsi="Times New Roman"/>
          <w:sz w:val="20"/>
        </w:rPr>
      </w:pPr>
      <w:r>
        <w:rPr>
          <w:sz w:val="20"/>
        </w:rPr>
        <w:t>jméno: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………………………………………………………………………………………………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4"/>
        <w:jc w:val="left"/>
        <w:rPr>
          <w:rFonts w:ascii="Times New Roman" w:hAnsi="Times New Roman"/>
          <w:sz w:val="20"/>
        </w:rPr>
      </w:pPr>
      <w:r>
        <w:rPr>
          <w:sz w:val="20"/>
        </w:rPr>
        <w:t>adresa: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4"/>
        <w:jc w:val="left"/>
        <w:rPr>
          <w:rFonts w:ascii="Times New Roman" w:hAnsi="Times New Roman"/>
          <w:sz w:val="20"/>
        </w:rPr>
      </w:pPr>
      <w:r>
        <w:rPr>
          <w:sz w:val="20"/>
        </w:rPr>
        <w:t>číslo</w:t>
      </w:r>
      <w:r>
        <w:rPr>
          <w:spacing w:val="-7"/>
          <w:sz w:val="20"/>
        </w:rPr>
        <w:t> </w:t>
      </w:r>
      <w:r>
        <w:rPr>
          <w:sz w:val="20"/>
        </w:rPr>
        <w:t>účtu: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36pt;margin-top:7.713323pt;width:180pt;height:.1pt;mso-position-horizontal-relative:page;mso-position-vertical-relative:paragraph;z-index:-15728640;mso-wrap-distance-left:0;mso-wrap-distance-right:0" id="docshape2" coordorigin="720,154" coordsize="3600,0" path="m720,154l4320,1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5"/>
        <w:ind w:left="100" w:right="0" w:firstLine="0"/>
        <w:jc w:val="left"/>
        <w:rPr>
          <w:sz w:val="20"/>
        </w:rPr>
      </w:pPr>
      <w:r>
        <w:rPr>
          <w:b/>
          <w:sz w:val="24"/>
        </w:rPr>
        <w:t>*</w:t>
      </w:r>
      <w:r>
        <w:rPr>
          <w:b/>
          <w:position w:val="8"/>
          <w:sz w:val="16"/>
        </w:rPr>
        <w:t>)</w:t>
      </w:r>
      <w:r>
        <w:rPr>
          <w:b/>
          <w:spacing w:val="-5"/>
          <w:position w:val="8"/>
          <w:sz w:val="16"/>
        </w:rPr>
        <w:t> </w:t>
      </w:r>
      <w:r>
        <w:rPr>
          <w:sz w:val="20"/>
        </w:rPr>
        <w:t>zaškrtněte</w:t>
      </w:r>
      <w:r>
        <w:rPr>
          <w:spacing w:val="-5"/>
          <w:sz w:val="20"/>
        </w:rPr>
        <w:t> </w:t>
      </w:r>
      <w:r>
        <w:rPr>
          <w:sz w:val="20"/>
        </w:rPr>
        <w:t>vždy</w:t>
      </w:r>
      <w:r>
        <w:rPr>
          <w:spacing w:val="-5"/>
          <w:sz w:val="20"/>
        </w:rPr>
        <w:t> </w:t>
      </w:r>
      <w:r>
        <w:rPr>
          <w:sz w:val="20"/>
        </w:rPr>
        <w:t>dle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skutečnosti</w:t>
      </w:r>
    </w:p>
    <w:p>
      <w:pPr>
        <w:spacing w:before="132"/>
        <w:ind w:left="100" w:right="0" w:firstLine="0"/>
        <w:jc w:val="left"/>
        <w:rPr>
          <w:sz w:val="20"/>
        </w:rPr>
      </w:pPr>
      <w:r>
        <w:rPr>
          <w:b/>
          <w:sz w:val="24"/>
        </w:rPr>
        <w:t>**</w:t>
      </w:r>
      <w:r>
        <w:rPr>
          <w:b/>
          <w:position w:val="8"/>
          <w:sz w:val="16"/>
        </w:rPr>
        <w:t>)</w:t>
      </w:r>
      <w:r>
        <w:rPr>
          <w:b/>
          <w:spacing w:val="-5"/>
          <w:position w:val="8"/>
          <w:sz w:val="16"/>
        </w:rPr>
        <w:t> </w:t>
      </w:r>
      <w:r>
        <w:rPr>
          <w:sz w:val="20"/>
        </w:rPr>
        <w:t>vyplňte</w:t>
      </w:r>
      <w:r>
        <w:rPr>
          <w:spacing w:val="-7"/>
          <w:sz w:val="20"/>
        </w:rPr>
        <w:t> </w:t>
      </w:r>
      <w:r>
        <w:rPr>
          <w:sz w:val="20"/>
        </w:rPr>
        <w:t>pouze</w:t>
      </w:r>
      <w:r>
        <w:rPr>
          <w:spacing w:val="-7"/>
          <w:sz w:val="20"/>
        </w:rPr>
        <w:t> </w:t>
      </w:r>
      <w:r>
        <w:rPr>
          <w:sz w:val="20"/>
        </w:rPr>
        <w:t>v</w:t>
      </w:r>
      <w:r>
        <w:rPr>
          <w:spacing w:val="-6"/>
          <w:sz w:val="20"/>
        </w:rPr>
        <w:t> </w:t>
      </w:r>
      <w:r>
        <w:rPr>
          <w:sz w:val="20"/>
        </w:rPr>
        <w:t>případě,</w:t>
      </w:r>
      <w:r>
        <w:rPr>
          <w:spacing w:val="-6"/>
          <w:sz w:val="20"/>
        </w:rPr>
        <w:t> </w:t>
      </w:r>
      <w:r>
        <w:rPr>
          <w:sz w:val="20"/>
        </w:rPr>
        <w:t>že</w:t>
      </w:r>
      <w:r>
        <w:rPr>
          <w:spacing w:val="-7"/>
          <w:sz w:val="20"/>
        </w:rPr>
        <w:t> </w:t>
      </w:r>
      <w:r>
        <w:rPr>
          <w:sz w:val="20"/>
        </w:rPr>
        <w:t>uplatňujete</w:t>
      </w:r>
      <w:r>
        <w:rPr>
          <w:spacing w:val="-7"/>
          <w:sz w:val="20"/>
        </w:rPr>
        <w:t> </w:t>
      </w:r>
      <w:r>
        <w:rPr>
          <w:sz w:val="20"/>
        </w:rPr>
        <w:t>škodu</w:t>
      </w:r>
      <w:r>
        <w:rPr>
          <w:spacing w:val="-7"/>
          <w:sz w:val="20"/>
        </w:rPr>
        <w:t> </w:t>
      </w:r>
      <w:r>
        <w:rPr>
          <w:sz w:val="20"/>
        </w:rPr>
        <w:t>na</w:t>
      </w:r>
      <w:r>
        <w:rPr>
          <w:spacing w:val="-6"/>
          <w:sz w:val="20"/>
        </w:rPr>
        <w:t> </w:t>
      </w:r>
      <w:r>
        <w:rPr>
          <w:sz w:val="20"/>
        </w:rPr>
        <w:t>věci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nemáte</w:t>
      </w:r>
      <w:r>
        <w:rPr>
          <w:spacing w:val="-8"/>
          <w:sz w:val="20"/>
        </w:rPr>
        <w:t> </w:t>
      </w:r>
      <w:r>
        <w:rPr>
          <w:sz w:val="20"/>
        </w:rPr>
        <w:t>k dispozici</w:t>
      </w:r>
      <w:r>
        <w:rPr>
          <w:spacing w:val="-7"/>
          <w:sz w:val="20"/>
        </w:rPr>
        <w:t> </w:t>
      </w:r>
      <w:r>
        <w:rPr>
          <w:sz w:val="20"/>
        </w:rPr>
        <w:t>nabývací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doklad</w:t>
      </w:r>
    </w:p>
    <w:p>
      <w:pPr>
        <w:spacing w:after="0"/>
        <w:jc w:val="left"/>
        <w:rPr>
          <w:sz w:val="20"/>
        </w:rPr>
        <w:sectPr>
          <w:headerReference w:type="default" r:id="rId5"/>
          <w:type w:val="continuous"/>
          <w:pgSz w:w="11910" w:h="16840"/>
          <w:pgMar w:header="716" w:footer="0" w:top="2000" w:bottom="280" w:left="6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360" w:lineRule="auto" w:before="93"/>
        <w:ind w:left="100" w:right="116" w:firstLine="0"/>
        <w:jc w:val="both"/>
        <w:rPr>
          <w:sz w:val="20"/>
        </w:rPr>
      </w:pPr>
      <w:r>
        <w:rPr>
          <w:sz w:val="20"/>
        </w:rPr>
        <w:t>Tímto prohlašuji, že beru na vědomí a </w:t>
      </w:r>
      <w:r>
        <w:rPr>
          <w:b/>
          <w:sz w:val="20"/>
        </w:rPr>
        <w:t>výslovně souhlasím </w:t>
      </w:r>
      <w:r>
        <w:rPr>
          <w:sz w:val="20"/>
        </w:rPr>
        <w:t>s tím, že toto prohlášení včetně všech výše uvedených osobních údajů obsažených v tomto prohlášení a jeho přílohách, popř. dokladech (vč. údajů o zdravotním stavu),</w:t>
      </w:r>
      <w:r>
        <w:rPr>
          <w:spacing w:val="40"/>
          <w:sz w:val="20"/>
        </w:rPr>
        <w:t> </w:t>
      </w:r>
      <w:r>
        <w:rPr>
          <w:sz w:val="20"/>
        </w:rPr>
        <w:t>které zašlu v souvislosti s doložením nároku na náhradu újmy, bude předáno pojistiteli osoby</w:t>
      </w:r>
      <w:r>
        <w:rPr>
          <w:spacing w:val="40"/>
          <w:sz w:val="20"/>
        </w:rPr>
        <w:t> </w:t>
      </w:r>
      <w:r>
        <w:rPr>
          <w:sz w:val="20"/>
        </w:rPr>
        <w:t>(školy), po které požaduji náhradu újmy.</w:t>
      </w:r>
    </w:p>
    <w:p>
      <w:pPr>
        <w:pStyle w:val="BodyText"/>
        <w:spacing w:before="4"/>
        <w:rPr>
          <w:sz w:val="24"/>
        </w:rPr>
      </w:pPr>
    </w:p>
    <w:p>
      <w:pPr>
        <w:spacing w:line="360" w:lineRule="auto" w:before="0"/>
        <w:ind w:left="100" w:right="116" w:firstLine="0"/>
        <w:jc w:val="both"/>
        <w:rPr>
          <w:sz w:val="20"/>
        </w:rPr>
      </w:pPr>
      <w:r>
        <w:rPr>
          <w:sz w:val="20"/>
        </w:rPr>
        <w:t>Potvrzuji, že jsem byl/a seznámen/a s informacemi o zpracování výše uvedených osobních údajů pojistitelem Hasičská vzájemná pojišťovna, a to níže uvedenou písemnou informací: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47"/>
        <w:ind w:left="3830" w:right="3846" w:firstLine="0"/>
        <w:jc w:val="center"/>
        <w:rPr>
          <w:b/>
          <w:sz w:val="16"/>
        </w:rPr>
      </w:pPr>
      <w:r>
        <w:rPr>
          <w:b/>
          <w:sz w:val="16"/>
        </w:rPr>
        <w:t>Informace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zpracování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osobních</w:t>
      </w:r>
      <w:r>
        <w:rPr>
          <w:b/>
          <w:spacing w:val="-3"/>
          <w:sz w:val="16"/>
        </w:rPr>
        <w:t> </w:t>
      </w:r>
      <w:r>
        <w:rPr>
          <w:b/>
          <w:spacing w:val="-4"/>
          <w:sz w:val="16"/>
        </w:rPr>
        <w:t>údajů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ind w:left="147" w:right="122"/>
        <w:jc w:val="both"/>
      </w:pPr>
      <w:r>
        <w:rPr/>
        <w:t>Před udělením souhlasu s předáním výše uvedených osobních údajů</w:t>
      </w:r>
      <w:r>
        <w:rPr>
          <w:spacing w:val="40"/>
        </w:rPr>
        <w:t> </w:t>
      </w:r>
      <w:r>
        <w:rPr/>
        <w:t>jsem</w:t>
      </w:r>
      <w:r>
        <w:rPr>
          <w:spacing w:val="40"/>
        </w:rPr>
        <w:t> </w:t>
      </w:r>
      <w:r>
        <w:rPr/>
        <w:t>byl/a informován/a ve smyslu čl.</w:t>
      </w:r>
      <w:r>
        <w:rPr>
          <w:spacing w:val="40"/>
        </w:rPr>
        <w:t> </w:t>
      </w:r>
      <w:r>
        <w:rPr/>
        <w:t>14 a 15 obecného nařízení Evropského parlamentu a rady (EU) 2016/679 (dále i jen „GDPR“) o následujících skutečnostech: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121" w:after="0"/>
        <w:ind w:left="503" w:right="112" w:hanging="358"/>
        <w:jc w:val="both"/>
        <w:rPr>
          <w:sz w:val="16"/>
        </w:rPr>
      </w:pPr>
      <w:r>
        <w:rPr>
          <w:sz w:val="16"/>
        </w:rPr>
        <w:t>správcem poskytnutých</w:t>
      </w:r>
      <w:r>
        <w:rPr>
          <w:spacing w:val="-1"/>
          <w:sz w:val="16"/>
        </w:rPr>
        <w:t> </w:t>
      </w:r>
      <w:r>
        <w:rPr>
          <w:sz w:val="16"/>
        </w:rPr>
        <w:t>osobních</w:t>
      </w:r>
      <w:r>
        <w:rPr>
          <w:spacing w:val="-5"/>
          <w:sz w:val="16"/>
        </w:rPr>
        <w:t> </w:t>
      </w:r>
      <w:r>
        <w:rPr>
          <w:sz w:val="16"/>
        </w:rPr>
        <w:t>údajů je Hasičská</w:t>
      </w:r>
      <w:r>
        <w:rPr>
          <w:spacing w:val="-5"/>
          <w:sz w:val="16"/>
        </w:rPr>
        <w:t> </w:t>
      </w:r>
      <w:r>
        <w:rPr>
          <w:sz w:val="16"/>
        </w:rPr>
        <w:t>vzájemná</w:t>
      </w:r>
      <w:r>
        <w:rPr>
          <w:spacing w:val="-3"/>
          <w:sz w:val="16"/>
        </w:rPr>
        <w:t> </w:t>
      </w:r>
      <w:r>
        <w:rPr>
          <w:sz w:val="16"/>
        </w:rPr>
        <w:t>pojišťovna, a.s., IČO: 46973451,</w:t>
      </w:r>
      <w:r>
        <w:rPr>
          <w:spacing w:val="-1"/>
          <w:sz w:val="16"/>
        </w:rPr>
        <w:t> </w:t>
      </w:r>
      <w:r>
        <w:rPr>
          <w:sz w:val="16"/>
        </w:rPr>
        <w:t>se</w:t>
      </w:r>
      <w:r>
        <w:rPr>
          <w:spacing w:val="-5"/>
          <w:sz w:val="16"/>
        </w:rPr>
        <w:t> </w:t>
      </w:r>
      <w:r>
        <w:rPr>
          <w:sz w:val="16"/>
        </w:rPr>
        <w:t>sídlem: Římská</w:t>
      </w:r>
      <w:r>
        <w:rPr>
          <w:spacing w:val="-2"/>
          <w:sz w:val="16"/>
        </w:rPr>
        <w:t> </w:t>
      </w:r>
      <w:r>
        <w:rPr>
          <w:sz w:val="16"/>
        </w:rPr>
        <w:t>2135/45, 120</w:t>
      </w:r>
      <w:r>
        <w:rPr>
          <w:spacing w:val="-2"/>
          <w:sz w:val="16"/>
        </w:rPr>
        <w:t> </w:t>
      </w:r>
      <w:r>
        <w:rPr>
          <w:sz w:val="16"/>
        </w:rPr>
        <w:t>00</w:t>
      </w:r>
      <w:r>
        <w:rPr>
          <w:spacing w:val="-2"/>
          <w:sz w:val="16"/>
        </w:rPr>
        <w:t> </w:t>
      </w:r>
      <w:r>
        <w:rPr>
          <w:sz w:val="16"/>
        </w:rPr>
        <w:t>Praha 2 – Vinohrady, tel: 222 119 190, </w:t>
      </w:r>
      <w:hyperlink r:id="rId6">
        <w:r>
          <w:rPr>
            <w:sz w:val="16"/>
          </w:rPr>
          <w:t>www.hvp.cz;</w:t>
        </w:r>
      </w:hyperlink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7" w:lineRule="auto" w:before="0" w:after="0"/>
        <w:ind w:left="503" w:right="115" w:hanging="358"/>
        <w:jc w:val="both"/>
        <w:rPr>
          <w:sz w:val="16"/>
        </w:rPr>
      </w:pPr>
      <w:r>
        <w:rPr>
          <w:sz w:val="16"/>
        </w:rPr>
        <w:t>v případě zpracování údajů o zdravotním stavu je právním základem zpracování mnou zde udělený souhlas, který jsem oprávněn/a kdykoliv odvolat e-mailem na adrese: </w:t>
      </w:r>
      <w:hyperlink r:id="rId7">
        <w:r>
          <w:rPr>
            <w:color w:val="0000FF"/>
            <w:sz w:val="16"/>
            <w:u w:val="single" w:color="0000FF"/>
          </w:rPr>
          <w:t>oou@hvp.cz</w:t>
        </w:r>
        <w:r>
          <w:rPr>
            <w:sz w:val="16"/>
          </w:rPr>
          <w:t>,</w:t>
        </w:r>
      </w:hyperlink>
      <w:r>
        <w:rPr>
          <w:sz w:val="16"/>
        </w:rPr>
        <w:t> či písemně na naší adrese: Hasičská vzájemná pojišťovna</w:t>
      </w:r>
      <w:r>
        <w:rPr>
          <w:spacing w:val="-1"/>
          <w:sz w:val="16"/>
        </w:rPr>
        <w:t> </w:t>
      </w:r>
      <w:r>
        <w:rPr>
          <w:sz w:val="16"/>
        </w:rPr>
        <w:t>a.s., Římská 2135/45, 120 00, Praha 2, k rukám pověřené osoby pro ochranu osobních údajů.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2" w:after="0"/>
        <w:ind w:left="503" w:right="112" w:hanging="358"/>
        <w:jc w:val="both"/>
        <w:rPr>
          <w:sz w:val="16"/>
        </w:rPr>
      </w:pPr>
      <w:r>
        <w:rPr>
          <w:sz w:val="16"/>
        </w:rPr>
        <w:t>zpracování</w:t>
      </w:r>
      <w:r>
        <w:rPr>
          <w:spacing w:val="36"/>
          <w:sz w:val="16"/>
        </w:rPr>
        <w:t> </w:t>
      </w:r>
      <w:r>
        <w:rPr>
          <w:sz w:val="16"/>
        </w:rPr>
        <w:t>se</w:t>
      </w:r>
      <w:r>
        <w:rPr>
          <w:spacing w:val="32"/>
          <w:sz w:val="16"/>
        </w:rPr>
        <w:t> </w:t>
      </w:r>
      <w:r>
        <w:rPr>
          <w:sz w:val="16"/>
        </w:rPr>
        <w:t>týká</w:t>
      </w:r>
      <w:r>
        <w:rPr>
          <w:spacing w:val="34"/>
          <w:sz w:val="16"/>
        </w:rPr>
        <w:t> </w:t>
      </w:r>
      <w:r>
        <w:rPr>
          <w:sz w:val="16"/>
        </w:rPr>
        <w:t>osobních</w:t>
      </w:r>
      <w:r>
        <w:rPr>
          <w:spacing w:val="34"/>
          <w:sz w:val="16"/>
        </w:rPr>
        <w:t> </w:t>
      </w:r>
      <w:r>
        <w:rPr>
          <w:sz w:val="16"/>
        </w:rPr>
        <w:t>údajů</w:t>
      </w:r>
      <w:r>
        <w:rPr>
          <w:spacing w:val="37"/>
          <w:sz w:val="16"/>
        </w:rPr>
        <w:t> </w:t>
      </w:r>
      <w:r>
        <w:rPr>
          <w:sz w:val="16"/>
        </w:rPr>
        <w:t>poskytnutých</w:t>
      </w:r>
      <w:r>
        <w:rPr>
          <w:spacing w:val="34"/>
          <w:sz w:val="16"/>
        </w:rPr>
        <w:t> </w:t>
      </w:r>
      <w:r>
        <w:rPr>
          <w:sz w:val="16"/>
        </w:rPr>
        <w:t>na</w:t>
      </w:r>
      <w:r>
        <w:rPr>
          <w:spacing w:val="37"/>
          <w:sz w:val="16"/>
        </w:rPr>
        <w:t> </w:t>
      </w:r>
      <w:r>
        <w:rPr>
          <w:sz w:val="16"/>
        </w:rPr>
        <w:t>přední</w:t>
      </w:r>
      <w:r>
        <w:rPr>
          <w:spacing w:val="34"/>
          <w:sz w:val="16"/>
        </w:rPr>
        <w:t> </w:t>
      </w:r>
      <w:r>
        <w:rPr>
          <w:sz w:val="16"/>
        </w:rPr>
        <w:t>straně</w:t>
      </w:r>
      <w:r>
        <w:rPr>
          <w:spacing w:val="37"/>
          <w:sz w:val="16"/>
        </w:rPr>
        <w:t> </w:t>
      </w:r>
      <w:r>
        <w:rPr>
          <w:sz w:val="16"/>
        </w:rPr>
        <w:t>tohoto</w:t>
      </w:r>
      <w:r>
        <w:rPr>
          <w:spacing w:val="32"/>
          <w:sz w:val="16"/>
        </w:rPr>
        <w:t> </w:t>
      </w:r>
      <w:r>
        <w:rPr>
          <w:sz w:val="16"/>
        </w:rPr>
        <w:t>tiskopisu</w:t>
      </w:r>
      <w:r>
        <w:rPr>
          <w:spacing w:val="34"/>
          <w:sz w:val="16"/>
        </w:rPr>
        <w:t> </w:t>
      </w:r>
      <w:r>
        <w:rPr>
          <w:sz w:val="16"/>
        </w:rPr>
        <w:t>a</w:t>
      </w:r>
      <w:r>
        <w:rPr>
          <w:spacing w:val="34"/>
          <w:sz w:val="16"/>
        </w:rPr>
        <w:t> </w:t>
      </w:r>
      <w:r>
        <w:rPr>
          <w:sz w:val="16"/>
        </w:rPr>
        <w:t>všech</w:t>
      </w:r>
      <w:r>
        <w:rPr>
          <w:spacing w:val="34"/>
          <w:sz w:val="16"/>
        </w:rPr>
        <w:t> </w:t>
      </w:r>
      <w:r>
        <w:rPr>
          <w:sz w:val="16"/>
        </w:rPr>
        <w:t>dalších</w:t>
      </w:r>
      <w:r>
        <w:rPr>
          <w:spacing w:val="34"/>
          <w:sz w:val="16"/>
        </w:rPr>
        <w:t> </w:t>
      </w:r>
      <w:r>
        <w:rPr>
          <w:sz w:val="16"/>
        </w:rPr>
        <w:t>údajů,</w:t>
      </w:r>
      <w:r>
        <w:rPr>
          <w:spacing w:val="33"/>
          <w:sz w:val="16"/>
        </w:rPr>
        <w:t> </w:t>
      </w:r>
      <w:r>
        <w:rPr>
          <w:sz w:val="16"/>
        </w:rPr>
        <w:t>které</w:t>
      </w:r>
      <w:r>
        <w:rPr>
          <w:spacing w:val="34"/>
          <w:sz w:val="16"/>
        </w:rPr>
        <w:t> </w:t>
      </w:r>
      <w:r>
        <w:rPr>
          <w:sz w:val="16"/>
        </w:rPr>
        <w:t>poskytnu</w:t>
      </w:r>
      <w:r>
        <w:rPr>
          <w:spacing w:val="32"/>
          <w:sz w:val="16"/>
        </w:rPr>
        <w:t> </w:t>
      </w:r>
      <w:r>
        <w:rPr>
          <w:sz w:val="16"/>
        </w:rPr>
        <w:t>v</w:t>
      </w:r>
      <w:r>
        <w:rPr>
          <w:spacing w:val="11"/>
          <w:sz w:val="16"/>
        </w:rPr>
        <w:t> </w:t>
      </w:r>
      <w:r>
        <w:rPr>
          <w:sz w:val="16"/>
        </w:rPr>
        <w:t>souvislosti s projednáním požadavku o náhradu škody/újmy specifikované na přední straně tohoto tiskopisu;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113" w:hanging="358"/>
        <w:jc w:val="both"/>
        <w:rPr>
          <w:sz w:val="16"/>
        </w:rPr>
      </w:pPr>
      <w:r>
        <w:rPr>
          <w:sz w:val="16"/>
        </w:rPr>
        <w:t>osobní údaje budou zpracovávány po dobu likvidace škodné události specifikované na přední straně tohoto tiskopisu pojišťovnou a dále po dobu, po kterou budou moci být uplatněna další práva z této škodní události;</w:t>
      </w: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35" w:lineRule="auto" w:before="2" w:after="0"/>
        <w:ind w:left="503" w:right="117" w:hanging="358"/>
        <w:jc w:val="both"/>
        <w:rPr>
          <w:sz w:val="16"/>
        </w:rPr>
      </w:pPr>
      <w:r>
        <w:rPr>
          <w:sz w:val="16"/>
        </w:rPr>
        <w:t>v</w:t>
      </w:r>
      <w:r>
        <w:rPr>
          <w:spacing w:val="-1"/>
          <w:sz w:val="16"/>
        </w:rPr>
        <w:t> </w:t>
      </w:r>
      <w:r>
        <w:rPr>
          <w:sz w:val="16"/>
        </w:rPr>
        <w:t>souvislosti se zpracováním osobních údajů mám právo na přístup</w:t>
      </w:r>
      <w:r>
        <w:rPr>
          <w:spacing w:val="14"/>
          <w:sz w:val="16"/>
        </w:rPr>
        <w:t> </w:t>
      </w:r>
      <w:r>
        <w:rPr>
          <w:sz w:val="16"/>
        </w:rPr>
        <w:t>k poskytnutým osobním údajům, právo na jejich opravu či výmaz, právo</w:t>
      </w:r>
      <w:r>
        <w:rPr>
          <w:spacing w:val="40"/>
          <w:sz w:val="16"/>
        </w:rPr>
        <w:t> </w:t>
      </w:r>
      <w:r>
        <w:rPr>
          <w:sz w:val="16"/>
        </w:rPr>
        <w:t>na omezení zpracování a právo vznést námitku proti zpracování, to vše za podmínek uvedených v čl. 15 až 21 GDPR;</w:t>
      </w:r>
    </w:p>
    <w:p>
      <w:pPr>
        <w:pStyle w:val="BodyText"/>
        <w:spacing w:before="3"/>
      </w:pPr>
    </w:p>
    <w:p>
      <w:pPr>
        <w:pStyle w:val="BodyText"/>
        <w:ind w:left="572"/>
      </w:pPr>
      <w:r>
        <w:rPr>
          <w:spacing w:val="-2"/>
        </w:rPr>
        <w:t>více</w:t>
      </w:r>
      <w:r>
        <w:rPr>
          <w:spacing w:val="14"/>
        </w:rPr>
        <w:t> </w:t>
      </w:r>
      <w:r>
        <w:rPr>
          <w:spacing w:val="-2"/>
        </w:rPr>
        <w:t>informací</w:t>
      </w:r>
      <w:r>
        <w:rPr>
          <w:spacing w:val="26"/>
        </w:rPr>
        <w:t> </w:t>
      </w:r>
      <w:r>
        <w:rPr>
          <w:spacing w:val="-2"/>
        </w:rPr>
        <w:t>naleznu</w:t>
      </w:r>
      <w:r>
        <w:rPr>
          <w:spacing w:val="21"/>
        </w:rPr>
        <w:t> </w:t>
      </w:r>
      <w:r>
        <w:rPr>
          <w:spacing w:val="-2"/>
        </w:rPr>
        <w:t>na</w:t>
      </w:r>
      <w:r>
        <w:rPr>
          <w:spacing w:val="23"/>
        </w:rPr>
        <w:t> </w:t>
      </w:r>
      <w:hyperlink r:id="rId8">
        <w:r>
          <w:rPr>
            <w:color w:val="0000FF"/>
            <w:spacing w:val="-2"/>
            <w:u w:val="single" w:color="0000FF"/>
          </w:rPr>
          <w:t>https://www.hvp.cz/o-spolecnosti/gdpr-ochrana-osobnich-udaju/</w:t>
        </w:r>
      </w:hyperlink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6"/>
        <w:ind w:left="147" w:right="171"/>
      </w:pPr>
      <w:r>
        <w:rPr/>
        <w:t>Toto</w:t>
      </w:r>
      <w:r>
        <w:rPr>
          <w:spacing w:val="-2"/>
        </w:rPr>
        <w:t> </w:t>
      </w:r>
      <w:r>
        <w:rPr/>
        <w:t>prohlášení</w:t>
      </w:r>
      <w:r>
        <w:rPr>
          <w:spacing w:val="-3"/>
        </w:rPr>
        <w:t> </w:t>
      </w:r>
      <w:r>
        <w:rPr/>
        <w:t>slouží</w:t>
      </w:r>
      <w:r>
        <w:rPr>
          <w:spacing w:val="-3"/>
        </w:rPr>
        <w:t> </w:t>
      </w:r>
      <w:r>
        <w:rPr/>
        <w:t>k</w:t>
      </w:r>
      <w:r>
        <w:rPr>
          <w:spacing w:val="-1"/>
        </w:rPr>
        <w:t> </w:t>
      </w:r>
      <w:r>
        <w:rPr/>
        <w:t>projednání</w:t>
      </w:r>
      <w:r>
        <w:rPr>
          <w:spacing w:val="-1"/>
        </w:rPr>
        <w:t> </w:t>
      </w:r>
      <w:r>
        <w:rPr/>
        <w:t>požadavku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náhradu</w:t>
      </w:r>
      <w:r>
        <w:rPr>
          <w:spacing w:val="-4"/>
        </w:rPr>
        <w:t> </w:t>
      </w:r>
      <w:r>
        <w:rPr/>
        <w:t>škody/újmy</w:t>
      </w:r>
      <w:r>
        <w:rPr>
          <w:spacing w:val="-3"/>
        </w:rPr>
        <w:t> </w:t>
      </w:r>
      <w:r>
        <w:rPr/>
        <w:t>s pojistitelem,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něhož</w:t>
      </w:r>
      <w:r>
        <w:rPr>
          <w:spacing w:val="-3"/>
        </w:rPr>
        <w:t> </w:t>
      </w:r>
      <w:r>
        <w:rPr/>
        <w:t>má</w:t>
      </w:r>
      <w:r>
        <w:rPr>
          <w:spacing w:val="-4"/>
        </w:rPr>
        <w:t> </w:t>
      </w:r>
      <w:r>
        <w:rPr/>
        <w:t>pojištěný uzavřeno</w:t>
      </w:r>
      <w:r>
        <w:rPr>
          <w:spacing w:val="-2"/>
        </w:rPr>
        <w:t> </w:t>
      </w:r>
      <w:r>
        <w:rPr/>
        <w:t>pojištění</w:t>
      </w:r>
      <w:r>
        <w:rPr>
          <w:spacing w:val="-1"/>
        </w:rPr>
        <w:t> </w:t>
      </w:r>
      <w:r>
        <w:rPr/>
        <w:t>odpovědnosti</w:t>
      </w:r>
      <w:r>
        <w:rPr>
          <w:spacing w:val="-4"/>
        </w:rPr>
        <w:t> </w:t>
      </w:r>
      <w:r>
        <w:rPr/>
        <w:t>za </w:t>
      </w:r>
      <w:r>
        <w:rPr>
          <w:spacing w:val="-2"/>
        </w:rPr>
        <w:t>újmu.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179" w:right="0" w:firstLine="0"/>
        <w:jc w:val="left"/>
        <w:rPr>
          <w:sz w:val="20"/>
        </w:rPr>
      </w:pPr>
      <w:r>
        <w:rPr>
          <w:w w:val="95"/>
          <w:sz w:val="20"/>
        </w:rPr>
        <w:t>V………………………,</w:t>
      </w:r>
      <w:r>
        <w:rPr>
          <w:spacing w:val="55"/>
          <w:w w:val="150"/>
          <w:sz w:val="20"/>
        </w:rPr>
        <w:t> </w:t>
      </w:r>
      <w:r>
        <w:rPr>
          <w:spacing w:val="-2"/>
          <w:w w:val="95"/>
          <w:sz w:val="20"/>
        </w:rPr>
        <w:t>dne………………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4615" w:right="0" w:firstLine="0"/>
        <w:jc w:val="left"/>
        <w:rPr>
          <w:sz w:val="28"/>
        </w:rPr>
      </w:pPr>
      <w:r>
        <w:rPr>
          <w:spacing w:val="-2"/>
          <w:sz w:val="28"/>
        </w:rPr>
        <w:t>…………………………………………………</w:t>
      </w:r>
    </w:p>
    <w:p>
      <w:pPr>
        <w:pStyle w:val="Heading1"/>
        <w:spacing w:line="276" w:lineRule="exact" w:before="121"/>
        <w:ind w:left="6250"/>
      </w:pPr>
      <w:r>
        <w:rPr/>
        <w:t>podpis </w:t>
      </w:r>
      <w:r>
        <w:rPr>
          <w:spacing w:val="-2"/>
        </w:rPr>
        <w:t>poškozeného</w:t>
      </w:r>
    </w:p>
    <w:p>
      <w:pPr>
        <w:spacing w:line="230" w:lineRule="exact" w:before="0"/>
        <w:ind w:left="2963" w:right="0" w:firstLine="0"/>
        <w:jc w:val="left"/>
        <w:rPr>
          <w:i/>
          <w:sz w:val="20"/>
        </w:rPr>
      </w:pPr>
      <w:r>
        <w:rPr>
          <w:i/>
          <w:sz w:val="20"/>
        </w:rPr>
        <w:t>(zákonného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zástupce,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jestliže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poškozený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mladší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18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nebo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není-li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plně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svéprávný)</w:t>
      </w:r>
    </w:p>
    <w:sectPr>
      <w:pgSz w:w="11910" w:h="16840"/>
      <w:pgMar w:header="716" w:footer="0" w:top="20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979996pt;margin-top:34.8167pt;width:271.4pt;height:15.45pt;mso-position-horizontal-relative:page;mso-position-vertical-relative:page;z-index:-1578803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UPLATNĚNÍ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POŽADAVKU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NA</w:t>
                </w:r>
                <w:r>
                  <w:rPr>
                    <w:b/>
                    <w:spacing w:val="-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NÁHRADU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pacing w:val="-4"/>
                    <w:sz w:val="24"/>
                  </w:rPr>
                  <w:t>ÚJMY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363"/>
      </w:pPr>
      <w:rPr>
        <w:rFonts w:hint="default" w:ascii="Times New Roman" w:hAnsi="Times New Roman" w:eastAsia="Times New Roman" w:cs="Times New Roman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158" w:hanging="363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217" w:hanging="363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275" w:hanging="363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34" w:hanging="363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93" w:hanging="363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51" w:hanging="363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510" w:hanging="363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569" w:hanging="363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0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518" w:hanging="358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37" w:hanging="358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55" w:hanging="358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74" w:hanging="358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93" w:hanging="358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11" w:hanging="358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30" w:hanging="358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649" w:hanging="358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503" w:hanging="364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hvp.cz/" TargetMode="External"/><Relationship Id="rId7" Type="http://schemas.openxmlformats.org/officeDocument/2006/relationships/hyperlink" Target="mailto:oou@hvp.cz" TargetMode="External"/><Relationship Id="rId8" Type="http://schemas.openxmlformats.org/officeDocument/2006/relationships/hyperlink" Target="https://www.hvp.cz/o-spolecnosti/gdpr-ochrana-osobnich-udaju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PC134</dc:creator>
  <dc:title>V………………………</dc:title>
  <dcterms:created xsi:type="dcterms:W3CDTF">2022-09-10T18:11:58Z</dcterms:created>
  <dcterms:modified xsi:type="dcterms:W3CDTF">2022-09-10T18:11:58Z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2022-09-10T00:00:00Z</vt:filetime>
  </property>
  <property fmtid="{D5CDD505-2E9C-101B-9397-08002B2CF9AE}" pid="5" name="Producer">
    <vt:lpwstr>Microsoft® Word pro Office 365</vt:lpwstr>
  </property>
</Properties>
</file>